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43DEC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采购清单</w:t>
      </w:r>
    </w:p>
    <w:tbl>
      <w:tblPr>
        <w:tblStyle w:val="3"/>
        <w:tblW w:w="8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928"/>
        <w:gridCol w:w="657"/>
        <w:gridCol w:w="1063"/>
        <w:gridCol w:w="1191"/>
        <w:gridCol w:w="964"/>
        <w:gridCol w:w="837"/>
        <w:gridCol w:w="715"/>
      </w:tblGrid>
      <w:tr w14:paraId="5F2A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A054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89C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02A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A368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28A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交货期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274E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质保期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680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是否接受进口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22D2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备注</w:t>
            </w:r>
          </w:p>
        </w:tc>
      </w:tr>
      <w:tr w14:paraId="55C3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1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软件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5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病理软件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2A88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484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828E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合同签订之日起90天内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643B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1年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21262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否</w:t>
            </w:r>
          </w:p>
          <w:p w14:paraId="2F033A2E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CC54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核心产品</w:t>
            </w:r>
          </w:p>
        </w:tc>
      </w:tr>
      <w:tr w14:paraId="175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4B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硬件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3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工控触摸一体机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7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12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D919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合同签订之日起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3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0天内</w:t>
            </w:r>
          </w:p>
        </w:tc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3FF18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2年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4A9C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34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639E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E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E3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高拍仪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1F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8F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CB0F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F8DF9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4A0A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E9BD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5D4E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8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7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数字阅片显示器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5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E4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34BB2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ED91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7142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88E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 w14:paraId="5EEE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2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1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NAS集中存储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2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C174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E0D3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D512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E1D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DE7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 w14:paraId="1512194C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4182A"/>
    <w:rsid w:val="128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2025-12-17T03:56:00Z</dcterms:created>
  <dc:creator>czy</dc:creator>
  <cp:lastModifiedBy>czy</cp:lastModifiedBy>
  <dcterms:modified xsi:type="dcterms:W3CDTF">2025-12-17T03:56:39Z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E4B079BCB7D64C9DBFA1820F6D1EA3D4_11</vt:lpwstr>
  </property>
  <property fmtid="{D5CDD505-2E9C-101B-9397-08002B2CF9AE}" pid="4" name="KSOTemplateDocerSaveRecord">
    <vt:lpwstr>eyJoZGlkIjoiNzc2NThkOTA5ZjkxYzE4MzA1MDlhYjA4OWU2OWE1NzkiLCJ1c2VySWQiOiI0MDk0OTg3MzMifQ==</vt:lpwstr>
  </property>
</Properties>
</file>